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/>
    <w:p>
      <w:pPr>
        <w:pStyle w:val="4"/>
        <w:rPr>
          <w:rFonts w:hint="default" w:ascii="Calibri" w:hAnsi="Calibri" w:cs="Calibri"/>
        </w:rPr>
      </w:pPr>
      <w:r>
        <w:rPr>
          <w:rFonts w:hint="default" w:ascii="Calibri" w:hAnsi="Calibri" w:cs="Calibri"/>
        </w:rPr>
        <w:t>Tehnička  škola  Ruđera Boškovića Vinkovci</w:t>
      </w:r>
    </w:p>
    <w:p>
      <w:pPr>
        <w:pStyle w:val="4"/>
        <w:rPr>
          <w:rFonts w:hint="default" w:ascii="Calibri" w:hAnsi="Calibri" w:cs="Calibri"/>
        </w:rPr>
      </w:pPr>
      <w:r>
        <w:rPr>
          <w:rFonts w:hint="default" w:ascii="Calibri" w:hAnsi="Calibri" w:cs="Calibri"/>
        </w:rPr>
        <w:t xml:space="preserve">         Vinkovci, Stanka Vraza 15</w:t>
      </w:r>
    </w:p>
    <w:p>
      <w:pPr>
        <w:pStyle w:val="4"/>
        <w:rPr>
          <w:rFonts w:hint="default" w:ascii="Calibri" w:hAnsi="Calibri" w:cs="Calibri"/>
        </w:rPr>
      </w:pPr>
      <w:r>
        <w:rPr>
          <w:rFonts w:hint="default" w:ascii="Calibri" w:hAnsi="Calibri" w:cs="Calibri"/>
        </w:rPr>
        <w:t xml:space="preserve"> Klasa: 602-03/2</w:t>
      </w:r>
      <w:r>
        <w:rPr>
          <w:rFonts w:hint="default" w:ascii="Calibri" w:hAnsi="Calibri" w:cs="Calibri"/>
          <w:lang w:val="hr-HR"/>
        </w:rPr>
        <w:t>3</w:t>
      </w:r>
      <w:r>
        <w:rPr>
          <w:rFonts w:hint="default" w:ascii="Calibri" w:hAnsi="Calibri" w:cs="Calibri"/>
        </w:rPr>
        <w:t>-01/01</w:t>
      </w:r>
    </w:p>
    <w:p>
      <w:pPr>
        <w:pStyle w:val="4"/>
        <w:rPr>
          <w:rFonts w:hint="default" w:ascii="Calibri" w:hAnsi="Calibri" w:cs="Calibri"/>
        </w:rPr>
      </w:pPr>
      <w:r>
        <w:rPr>
          <w:rFonts w:hint="default" w:ascii="Calibri" w:hAnsi="Calibri" w:cs="Calibri"/>
        </w:rPr>
        <w:t xml:space="preserve">   Urbr. 2188-48-2</w:t>
      </w:r>
      <w:r>
        <w:rPr>
          <w:rFonts w:hint="default" w:ascii="Calibri" w:hAnsi="Calibri" w:cs="Calibri"/>
          <w:lang w:val="hr-HR"/>
        </w:rPr>
        <w:t>3</w:t>
      </w:r>
      <w:r>
        <w:rPr>
          <w:rFonts w:hint="default" w:ascii="Calibri" w:hAnsi="Calibri" w:cs="Calibri"/>
        </w:rPr>
        <w:t>-420</w:t>
      </w:r>
    </w:p>
    <w:p>
      <w:pPr>
        <w:pStyle w:val="4"/>
        <w:rPr>
          <w:rFonts w:hint="default" w:ascii="Calibri" w:hAnsi="Calibri" w:cs="Calibri"/>
        </w:rPr>
      </w:pPr>
      <w:r>
        <w:rPr>
          <w:rFonts w:hint="default" w:ascii="Calibri" w:hAnsi="Calibri" w:cs="Calibri"/>
        </w:rPr>
        <w:t xml:space="preserve">  Dne :  23. lipnja.202</w:t>
      </w:r>
      <w:r>
        <w:rPr>
          <w:rFonts w:hint="default" w:ascii="Calibri" w:hAnsi="Calibri" w:cs="Calibri"/>
          <w:lang w:val="hr-HR"/>
        </w:rPr>
        <w:t>3</w:t>
      </w:r>
      <w:r>
        <w:rPr>
          <w:rFonts w:hint="default" w:ascii="Calibri" w:hAnsi="Calibri" w:cs="Calibri"/>
        </w:rPr>
        <w:t>.g</w:t>
      </w:r>
    </w:p>
    <w:p>
      <w:pPr>
        <w:pStyle w:val="4"/>
      </w:pPr>
      <w:r>
        <w:t xml:space="preserve"> </w:t>
      </w:r>
    </w:p>
    <w:p>
      <w:pPr>
        <w:pStyle w:val="4"/>
      </w:pPr>
    </w:p>
    <w:p>
      <w:pPr>
        <w:spacing w:line="360" w:lineRule="auto"/>
        <w:jc w:val="center"/>
        <w:rPr>
          <w:b/>
        </w:rPr>
      </w:pPr>
      <w:r>
        <w:rPr>
          <w:b/>
        </w:rPr>
        <w:t>POVJERENSTVO  ZA  OBRANU  ZAVRŠNOG  RADA  -    BR. 3.</w:t>
      </w:r>
    </w:p>
    <w:p>
      <w:pPr>
        <w:spacing w:line="360" w:lineRule="auto"/>
        <w:jc w:val="center"/>
        <w:rPr>
          <w:rFonts w:hint="default" w:ascii="Calibri" w:hAnsi="Calibri" w:cs="Calibri"/>
          <w:b/>
        </w:rPr>
      </w:pPr>
      <w:r>
        <w:rPr>
          <w:rFonts w:hint="default" w:ascii="Calibri" w:hAnsi="Calibri" w:cs="Calibri"/>
          <w:b/>
        </w:rPr>
        <w:t xml:space="preserve"> </w:t>
      </w:r>
    </w:p>
    <w:p>
      <w:pPr>
        <w:spacing w:line="360" w:lineRule="auto"/>
        <w:rPr>
          <w:rFonts w:ascii="Arial" w:hAnsi="Arial" w:cs="Arial"/>
          <w:b/>
        </w:rPr>
      </w:pPr>
      <w:r>
        <w:rPr>
          <w:rFonts w:hint="default" w:ascii="Calibri" w:hAnsi="Calibri" w:cs="Calibri"/>
          <w:b/>
        </w:rPr>
        <w:t xml:space="preserve">ELEKTROTEHNIČAR   4 </w:t>
      </w:r>
      <w:r>
        <w:rPr>
          <w:rFonts w:hint="default" w:ascii="Calibri" w:hAnsi="Calibri" w:cs="Calibri"/>
          <w:b/>
          <w:lang w:val="hr-HR"/>
        </w:rPr>
        <w:t>D</w:t>
      </w:r>
      <w:r>
        <w:rPr>
          <w:rFonts w:hint="default" w:ascii="Calibri" w:hAnsi="Calibri" w:cs="Calibri"/>
          <w:b/>
        </w:rPr>
        <w:t xml:space="preserve">     i    TEHNIČAR ZA MEHATRONIKU  4B </w:t>
      </w:r>
      <w:r>
        <w:rPr>
          <w:rFonts w:ascii="Arial" w:hAnsi="Arial" w:cs="Arial"/>
          <w:b/>
        </w:rPr>
        <w:t xml:space="preserve">    </w:t>
      </w:r>
    </w:p>
    <w:p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SASTAV POVJERENSTVA :</w:t>
      </w:r>
    </w:p>
    <w:p>
      <w:pPr>
        <w:pStyle w:val="5"/>
        <w:numPr>
          <w:ilvl w:val="0"/>
          <w:numId w:val="1"/>
        </w:numPr>
      </w:pPr>
      <w:r>
        <w:rPr>
          <w:rFonts w:hint="default"/>
          <w:lang w:val="hr-HR"/>
        </w:rPr>
        <w:t>Marijan Pavošević</w:t>
      </w:r>
      <w:r>
        <w:t>, predsjednik povjerenstva, ispitivač</w:t>
      </w:r>
    </w:p>
    <w:p>
      <w:pPr>
        <w:pStyle w:val="5"/>
        <w:numPr>
          <w:ilvl w:val="0"/>
          <w:numId w:val="1"/>
        </w:numPr>
      </w:pPr>
      <w:r>
        <w:t xml:space="preserve"> Jožef Belović, član, ispitivač</w:t>
      </w:r>
    </w:p>
    <w:p>
      <w:pPr>
        <w:pStyle w:val="5"/>
        <w:numPr>
          <w:ilvl w:val="0"/>
          <w:numId w:val="1"/>
        </w:numPr>
      </w:pPr>
      <w:r>
        <w:rPr>
          <w:rFonts w:hint="default"/>
          <w:lang w:val="hr-HR"/>
        </w:rPr>
        <w:t>Nikola Dujmović</w:t>
      </w:r>
      <w:r>
        <w:t>, član, ispitivač</w:t>
      </w:r>
    </w:p>
    <w:p>
      <w:pPr>
        <w:pStyle w:val="5"/>
        <w:rPr>
          <w:b/>
        </w:rPr>
      </w:pPr>
      <w:r>
        <w:rPr>
          <w:b/>
        </w:rPr>
        <w:t xml:space="preserve"> </w:t>
      </w:r>
    </w:p>
    <w:p>
      <w:pPr>
        <w:pStyle w:val="5"/>
        <w:rPr>
          <w:b/>
        </w:rPr>
      </w:pPr>
      <w:r>
        <w:rPr>
          <w:b/>
        </w:rPr>
        <w:t xml:space="preserve"> </w:t>
      </w:r>
    </w:p>
    <w:p>
      <w:pPr>
        <w:pStyle w:val="5"/>
        <w:rPr>
          <w:b/>
        </w:rPr>
      </w:pPr>
      <w:r>
        <w:rPr>
          <w:b/>
        </w:rPr>
        <w:t xml:space="preserve"> </w:t>
      </w:r>
    </w:p>
    <w:p>
      <w:pPr>
        <w:pStyle w:val="4"/>
        <w:spacing w:line="360" w:lineRule="auto"/>
        <w:rPr>
          <w:b/>
        </w:rPr>
      </w:pPr>
      <w:r>
        <w:rPr>
          <w:b/>
        </w:rPr>
        <w:t xml:space="preserve">                          </w:t>
      </w:r>
      <w:r>
        <w:t xml:space="preserve">      </w:t>
      </w:r>
      <w:r>
        <w:rPr>
          <w:rFonts w:hint="default"/>
          <w:lang w:val="hr-HR"/>
        </w:rPr>
        <w:t>29</w:t>
      </w:r>
      <w:r>
        <w:rPr>
          <w:b/>
        </w:rPr>
        <w:t>.</w:t>
      </w:r>
      <w:r>
        <w:rPr>
          <w:b/>
          <w:u w:val="single"/>
        </w:rPr>
        <w:t xml:space="preserve">  LIPNJA  202</w:t>
      </w:r>
      <w:r>
        <w:rPr>
          <w:rFonts w:hint="default"/>
          <w:b/>
          <w:u w:val="single"/>
          <w:lang w:val="hr-HR"/>
        </w:rPr>
        <w:t>3</w:t>
      </w:r>
      <w:r>
        <w:rPr>
          <w:b/>
          <w:u w:val="single"/>
        </w:rPr>
        <w:t xml:space="preserve">.  </w:t>
      </w:r>
      <w:r>
        <w:rPr>
          <w:b/>
        </w:rPr>
        <w:t xml:space="preserve">      9,00      učionica br.  A012</w:t>
      </w:r>
    </w:p>
    <w:p>
      <w:pPr>
        <w:rPr>
          <w:rFonts w:hint="default"/>
          <w:lang w:val="hr-HR"/>
        </w:rPr>
      </w:pPr>
      <w:r>
        <w:t xml:space="preserve"> </w:t>
      </w:r>
      <w:r>
        <w:rPr>
          <w:rFonts w:hint="default"/>
          <w:lang w:val="hr-HR"/>
        </w:rPr>
        <w:t>Mentor: Marijan Pavošević</w:t>
      </w:r>
    </w:p>
    <w:p>
      <w:pPr>
        <w:numPr>
          <w:ilvl w:val="0"/>
          <w:numId w:val="2"/>
        </w:numPr>
        <w:rPr>
          <w:rFonts w:hint="default"/>
          <w:lang w:val="hr-HR"/>
        </w:rPr>
      </w:pPr>
      <w:r>
        <w:rPr>
          <w:rFonts w:ascii="Cambria" w:hAnsi="Cambria" w:eastAsia="Times New Roman" w:cs="Calibri"/>
          <w:color w:val="000000"/>
          <w:lang w:eastAsia="hr-HR"/>
        </w:rPr>
        <w:t>Filip Hodak</w:t>
      </w:r>
      <w:r>
        <w:rPr>
          <w:rFonts w:hint="default" w:ascii="Cambria" w:hAnsi="Cambria" w:cs="Calibri"/>
          <w:color w:val="000000"/>
          <w:lang w:val="en-US" w:eastAsia="hr-HR"/>
        </w:rPr>
        <w:t xml:space="preserve">   4d</w:t>
      </w:r>
    </w:p>
    <w:p>
      <w:pPr>
        <w:numPr>
          <w:ilvl w:val="0"/>
          <w:numId w:val="2"/>
        </w:numPr>
        <w:rPr>
          <w:rFonts w:hint="default"/>
          <w:lang w:val="hr-HR"/>
        </w:rPr>
      </w:pPr>
      <w:r>
        <w:rPr>
          <w:rFonts w:hint="default" w:ascii="Cambria" w:hAnsi="Cambria" w:cs="Calibri"/>
          <w:color w:val="000000"/>
          <w:lang w:val="en-US" w:eastAsia="hr-HR"/>
        </w:rPr>
        <w:t>Domagoj Bosnić 4d</w:t>
      </w:r>
    </w:p>
    <w:p>
      <w:pPr>
        <w:numPr>
          <w:ilvl w:val="0"/>
          <w:numId w:val="2"/>
        </w:numPr>
        <w:rPr>
          <w:rFonts w:hint="default"/>
          <w:lang w:val="hr-HR"/>
        </w:rPr>
      </w:pPr>
      <w:r>
        <w:rPr>
          <w:rFonts w:hint="default" w:ascii="Cambria" w:hAnsi="Cambria" w:cs="Calibri"/>
          <w:color w:val="000000"/>
          <w:lang w:val="en-US" w:eastAsia="hr-HR"/>
        </w:rPr>
        <w:t>Mihael Ostojić 4d</w:t>
      </w:r>
    </w:p>
    <w:p>
      <w:pPr>
        <w:numPr>
          <w:ilvl w:val="0"/>
          <w:numId w:val="2"/>
        </w:numPr>
        <w:rPr>
          <w:rFonts w:hint="default"/>
          <w:lang w:val="hr-HR"/>
        </w:rPr>
      </w:pPr>
      <w:r>
        <w:rPr>
          <w:rFonts w:hint="default" w:ascii="Cambria" w:hAnsi="Cambria" w:cs="Calibri"/>
          <w:color w:val="000000"/>
          <w:lang w:val="en-US" w:eastAsia="hr-HR"/>
        </w:rPr>
        <w:t>Ivan Živković 4d</w:t>
      </w:r>
    </w:p>
    <w:p>
      <w:pPr>
        <w:numPr>
          <w:ilvl w:val="0"/>
          <w:numId w:val="2"/>
        </w:numPr>
        <w:rPr>
          <w:rFonts w:hint="default"/>
          <w:lang w:val="hr-HR"/>
        </w:rPr>
      </w:pPr>
      <w:r>
        <w:rPr>
          <w:rFonts w:hint="default" w:ascii="Cambria" w:hAnsi="Cambria" w:cs="Calibri"/>
          <w:color w:val="000000"/>
          <w:lang w:val="en-US" w:eastAsia="hr-HR"/>
        </w:rPr>
        <w:t>Josip Mujan 4d</w:t>
      </w:r>
    </w:p>
    <w:p>
      <w:pPr>
        <w:numPr>
          <w:ilvl w:val="0"/>
          <w:numId w:val="2"/>
        </w:numPr>
        <w:rPr>
          <w:rFonts w:hint="default"/>
          <w:lang w:val="hr-HR"/>
        </w:rPr>
      </w:pPr>
      <w:r>
        <w:rPr>
          <w:rFonts w:hint="default" w:ascii="Cambria" w:hAnsi="Cambria" w:cs="Calibri"/>
          <w:color w:val="000000"/>
          <w:lang w:val="en-US" w:eastAsia="hr-HR"/>
        </w:rPr>
        <w:t>Fran Ivanović 4d</w:t>
      </w:r>
    </w:p>
    <w:p>
      <w:pPr>
        <w:numPr>
          <w:ilvl w:val="0"/>
          <w:numId w:val="2"/>
        </w:numPr>
        <w:rPr>
          <w:rFonts w:hint="default"/>
          <w:lang w:val="hr-HR"/>
        </w:rPr>
      </w:pPr>
      <w:r>
        <w:rPr>
          <w:rFonts w:hint="default" w:ascii="Cambria" w:hAnsi="Cambria" w:cs="Calibri"/>
          <w:color w:val="000000"/>
          <w:lang w:val="en-US" w:eastAsia="hr-HR"/>
        </w:rPr>
        <w:t xml:space="preserve">Ivan Galić 4d </w:t>
      </w:r>
    </w:p>
    <w:p>
      <w:pPr>
        <w:numPr>
          <w:ilvl w:val="0"/>
          <w:numId w:val="0"/>
        </w:numPr>
        <w:rPr>
          <w:rFonts w:hint="default"/>
          <w:lang w:val="hr-HR"/>
        </w:rPr>
      </w:pPr>
    </w:p>
    <w:p>
      <w:pPr>
        <w:numPr>
          <w:ilvl w:val="0"/>
          <w:numId w:val="0"/>
        </w:numPr>
        <w:rPr>
          <w:rFonts w:hint="default"/>
          <w:lang w:val="hr-HR"/>
        </w:rPr>
      </w:pPr>
      <w:r>
        <w:rPr>
          <w:rFonts w:hint="default"/>
          <w:lang w:val="hr-HR"/>
        </w:rPr>
        <w:t>Mentor: Jožef Belović</w:t>
      </w:r>
    </w:p>
    <w:p>
      <w:pPr>
        <w:numPr>
          <w:ilvl w:val="0"/>
          <w:numId w:val="3"/>
        </w:numPr>
        <w:rPr>
          <w:rFonts w:hint="default"/>
          <w:lang w:val="hr-HR"/>
        </w:rPr>
      </w:pPr>
      <w:r>
        <w:rPr>
          <w:rFonts w:hint="default"/>
          <w:lang w:val="hr-HR"/>
        </w:rPr>
        <w:t>Ivan Čolak 4d</w:t>
      </w:r>
    </w:p>
    <w:p>
      <w:pPr>
        <w:numPr>
          <w:ilvl w:val="0"/>
          <w:numId w:val="3"/>
        </w:numPr>
        <w:rPr>
          <w:rFonts w:hint="default"/>
          <w:lang w:val="hr-HR"/>
        </w:rPr>
      </w:pPr>
      <w:r>
        <w:rPr>
          <w:rFonts w:hint="default"/>
          <w:lang w:val="hr-HR"/>
        </w:rPr>
        <w:t>Noa Drinovac 4d</w:t>
      </w:r>
    </w:p>
    <w:p>
      <w:pPr>
        <w:numPr>
          <w:ilvl w:val="0"/>
          <w:numId w:val="3"/>
        </w:numPr>
        <w:rPr>
          <w:rFonts w:hint="default"/>
          <w:lang w:val="hr-HR"/>
        </w:rPr>
      </w:pPr>
      <w:r>
        <w:rPr>
          <w:rFonts w:hint="default"/>
          <w:lang w:val="hr-HR"/>
        </w:rPr>
        <w:t>Božić 4d</w:t>
      </w:r>
    </w:p>
    <w:p>
      <w:pPr>
        <w:numPr>
          <w:ilvl w:val="0"/>
          <w:numId w:val="3"/>
        </w:numPr>
        <w:rPr>
          <w:rFonts w:hint="default"/>
          <w:lang w:val="hr-HR"/>
        </w:rPr>
      </w:pPr>
      <w:r>
        <w:rPr>
          <w:rFonts w:hint="default"/>
          <w:lang w:val="hr-HR"/>
        </w:rPr>
        <w:t>Ante Lukenda 4d</w:t>
      </w:r>
    </w:p>
    <w:p>
      <w:pPr>
        <w:numPr>
          <w:ilvl w:val="0"/>
          <w:numId w:val="3"/>
        </w:numPr>
        <w:rPr>
          <w:rFonts w:hint="default"/>
          <w:lang w:val="hr-HR"/>
        </w:rPr>
      </w:pPr>
      <w:r>
        <w:rPr>
          <w:rFonts w:hint="default"/>
          <w:lang w:val="hr-HR"/>
        </w:rPr>
        <w:t>Jurčević 4d</w:t>
      </w:r>
    </w:p>
    <w:p>
      <w:pPr>
        <w:numPr>
          <w:ilvl w:val="0"/>
          <w:numId w:val="3"/>
        </w:numPr>
        <w:rPr>
          <w:rFonts w:hint="default"/>
          <w:lang w:val="hr-HR"/>
        </w:rPr>
      </w:pPr>
      <w:r>
        <w:rPr>
          <w:rFonts w:hint="default"/>
          <w:lang w:val="hr-HR"/>
        </w:rPr>
        <w:t>Tin Karalić 4d</w:t>
      </w:r>
    </w:p>
    <w:p>
      <w:pPr>
        <w:rPr>
          <w:rFonts w:hint="default"/>
          <w:lang w:val="hr-HR"/>
        </w:rPr>
      </w:pPr>
    </w:p>
    <w:p>
      <w:pPr>
        <w:rPr>
          <w:rFonts w:hint="default"/>
          <w:lang w:val="hr-HR"/>
        </w:rPr>
      </w:pPr>
    </w:p>
    <w:p>
      <w:pPr>
        <w:rPr>
          <w:rFonts w:hint="default"/>
          <w:lang w:val="hr-HR"/>
        </w:rPr>
      </w:pPr>
      <w:r>
        <w:rPr>
          <w:rFonts w:hint="default"/>
          <w:lang w:val="hr-HR"/>
        </w:rPr>
        <w:t>Mentor: Nikola Dujmović</w:t>
      </w:r>
    </w:p>
    <w:p>
      <w:pPr>
        <w:numPr>
          <w:numId w:val="0"/>
        </w:numPr>
        <w:rPr>
          <w:rFonts w:hint="default"/>
          <w:lang w:val="hr-HR"/>
        </w:rPr>
      </w:pPr>
      <w:bookmarkStart w:id="0" w:name="_GoBack"/>
      <w:bookmarkEnd w:id="0"/>
    </w:p>
    <w:p>
      <w:pPr>
        <w:numPr>
          <w:ilvl w:val="0"/>
          <w:numId w:val="4"/>
        </w:numPr>
        <w:rPr>
          <w:rFonts w:hint="default"/>
          <w:lang w:val="hr-HR"/>
        </w:rPr>
      </w:pPr>
      <w:r>
        <w:rPr>
          <w:rFonts w:hint="default"/>
          <w:lang w:val="hr-HR"/>
        </w:rPr>
        <w:t>Dinko Nađ 4c</w:t>
      </w:r>
    </w:p>
    <w:p>
      <w:pPr>
        <w:numPr>
          <w:ilvl w:val="0"/>
          <w:numId w:val="4"/>
        </w:numPr>
        <w:rPr>
          <w:rFonts w:hint="default"/>
          <w:lang w:val="hr-HR"/>
        </w:rPr>
      </w:pPr>
      <w:r>
        <w:rPr>
          <w:rFonts w:hint="default"/>
          <w:lang w:val="hr-HR"/>
        </w:rPr>
        <w:t>Matija Vrselja 4d</w:t>
      </w:r>
    </w:p>
    <w:p>
      <w:pPr>
        <w:numPr>
          <w:ilvl w:val="0"/>
          <w:numId w:val="4"/>
        </w:numPr>
        <w:rPr>
          <w:rFonts w:hint="default"/>
          <w:lang w:val="hr-HR"/>
        </w:rPr>
      </w:pPr>
      <w:r>
        <w:rPr>
          <w:rFonts w:hint="default"/>
          <w:lang w:val="hr-HR"/>
        </w:rPr>
        <w:t>Tomislav Frančešević 4c</w:t>
      </w:r>
    </w:p>
    <w:p>
      <w:pPr>
        <w:numPr>
          <w:ilvl w:val="0"/>
          <w:numId w:val="4"/>
        </w:numPr>
        <w:rPr>
          <w:rFonts w:hint="default"/>
          <w:lang w:val="hr-HR"/>
        </w:rPr>
      </w:pPr>
      <w:r>
        <w:rPr>
          <w:rFonts w:hint="default"/>
          <w:lang w:val="hr-HR"/>
        </w:rPr>
        <w:t>Josip Biluš 4d</w:t>
      </w:r>
    </w:p>
    <w:p>
      <w:pPr>
        <w:numPr>
          <w:numId w:val="0"/>
        </w:numPr>
        <w:rPr>
          <w:rFonts w:hint="default"/>
          <w:lang w:val="hr-HR"/>
        </w:rPr>
      </w:pPr>
    </w:p>
    <w:p>
      <w:pPr>
        <w:numPr>
          <w:ilvl w:val="0"/>
          <w:numId w:val="0"/>
        </w:numPr>
        <w:rPr>
          <w:rFonts w:hint="default"/>
          <w:lang w:val="hr-HR"/>
        </w:rPr>
      </w:pPr>
    </w:p>
    <w:p>
      <w:pPr>
        <w:rPr>
          <w:rFonts w:hint="default"/>
          <w:lang w:val="hr-HR"/>
        </w:rPr>
      </w:pPr>
    </w:p>
    <w:p>
      <w:pPr>
        <w:rPr>
          <w:rFonts w:hint="default"/>
          <w:lang w:val="hr-HR"/>
        </w:rPr>
      </w:pPr>
    </w:p>
    <w:p>
      <w:pPr>
        <w:rPr>
          <w:rFonts w:hint="default"/>
          <w:lang w:val="hr-HR"/>
        </w:rPr>
      </w:pPr>
      <w:r>
        <w:rPr>
          <w:rFonts w:hint="default"/>
          <w:lang w:val="hr-HR"/>
        </w:rPr>
        <w:t xml:space="preserve">                                                                              Predsjednik Prosudbenog povjerenstva</w:t>
      </w:r>
    </w:p>
    <w:p>
      <w:pPr>
        <w:rPr>
          <w:rFonts w:hint="default"/>
          <w:lang w:val="hr-HR"/>
        </w:rPr>
      </w:pPr>
      <w:r>
        <w:rPr>
          <w:rFonts w:hint="default"/>
          <w:lang w:val="hr-HR"/>
        </w:rPr>
        <w:t xml:space="preserve">                                                                                         Zlatko Ruščić, diol.ing.</w:t>
      </w:r>
    </w:p>
    <w:sectPr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Calibri Light">
    <w:panose1 w:val="020F0302020204030204"/>
    <w:charset w:val="EE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EE"/>
    <w:family w:val="roman"/>
    <w:pitch w:val="default"/>
    <w:sig w:usb0="E00006FF" w:usb1="420024FF" w:usb2="02000000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3" w:lineRule="auto"/>
      </w:pPr>
      <w:r>
        <w:separator/>
      </w:r>
    </w:p>
  </w:footnote>
  <w:footnote w:type="continuationSeparator" w:id="1">
    <w:p>
      <w:pPr>
        <w:spacing w:before="0" w:after="0" w:line="273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50D8FD0"/>
    <w:multiLevelType w:val="singleLevel"/>
    <w:tmpl w:val="850D8FD0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BE2123EA"/>
    <w:multiLevelType w:val="singleLevel"/>
    <w:tmpl w:val="BE2123EA"/>
    <w:lvl w:ilvl="0" w:tentative="0">
      <w:start w:val="1"/>
      <w:numFmt w:val="decimal"/>
      <w:suff w:val="space"/>
      <w:lvlText w:val="%1."/>
      <w:lvlJc w:val="left"/>
    </w:lvl>
  </w:abstractNum>
  <w:abstractNum w:abstractNumId="2">
    <w:nsid w:val="070279B2"/>
    <w:multiLevelType w:val="multilevel"/>
    <w:tmpl w:val="070279B2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 w:ascii="Times New Roman" w:hAnsi="Times New Roman" w:cs="Times New Roman"/>
      </w:rPr>
    </w:lvl>
    <w:lvl w:ilvl="1" w:tentative="0">
      <w:start w:val="1"/>
      <w:numFmt w:val="lowerLetter"/>
      <w:lvlText w:val="%2."/>
      <w:lvlJc w:val="left"/>
      <w:pPr>
        <w:ind w:left="1440" w:hanging="360"/>
      </w:pPr>
      <w:rPr>
        <w:rFonts w:hint="default" w:ascii="Times New Roman" w:hAnsi="Times New Roman" w:cs="Times New Roman"/>
      </w:rPr>
    </w:lvl>
    <w:lvl w:ilvl="2" w:tentative="0">
      <w:start w:val="1"/>
      <w:numFmt w:val="lowerRoman"/>
      <w:lvlText w:val="%3."/>
      <w:lvlJc w:val="right"/>
      <w:pPr>
        <w:ind w:left="2160" w:hanging="360"/>
      </w:pPr>
      <w:rPr>
        <w:rFonts w:hint="default" w:ascii="Times New Roman" w:hAnsi="Times New Roman" w:cs="Times New Roman"/>
      </w:rPr>
    </w:lvl>
    <w:lvl w:ilvl="3" w:tentative="0">
      <w:start w:val="1"/>
      <w:numFmt w:val="decimal"/>
      <w:lvlText w:val="%4."/>
      <w:lvlJc w:val="left"/>
      <w:pPr>
        <w:ind w:left="2880" w:hanging="360"/>
      </w:pPr>
      <w:rPr>
        <w:rFonts w:hint="default" w:ascii="Times New Roman" w:hAnsi="Times New Roman" w:cs="Times New Roman"/>
      </w:rPr>
    </w:lvl>
    <w:lvl w:ilvl="4" w:tentative="0">
      <w:start w:val="1"/>
      <w:numFmt w:val="lowerLetter"/>
      <w:lvlText w:val="%5."/>
      <w:lvlJc w:val="left"/>
      <w:pPr>
        <w:ind w:left="3600" w:hanging="360"/>
      </w:pPr>
      <w:rPr>
        <w:rFonts w:hint="default" w:ascii="Times New Roman" w:hAnsi="Times New Roman" w:cs="Times New Roman"/>
      </w:rPr>
    </w:lvl>
    <w:lvl w:ilvl="5" w:tentative="0">
      <w:start w:val="1"/>
      <w:numFmt w:val="lowerRoman"/>
      <w:lvlText w:val="%6."/>
      <w:lvlJc w:val="right"/>
      <w:pPr>
        <w:ind w:left="4320" w:hanging="360"/>
      </w:pPr>
      <w:rPr>
        <w:rFonts w:hint="default" w:ascii="Times New Roman" w:hAnsi="Times New Roman" w:cs="Times New Roman"/>
      </w:rPr>
    </w:lvl>
    <w:lvl w:ilvl="6" w:tentative="0">
      <w:start w:val="1"/>
      <w:numFmt w:val="decimal"/>
      <w:lvlText w:val="%7."/>
      <w:lvlJc w:val="left"/>
      <w:pPr>
        <w:ind w:left="5040" w:hanging="360"/>
      </w:pPr>
      <w:rPr>
        <w:rFonts w:hint="default" w:ascii="Times New Roman" w:hAnsi="Times New Roman" w:cs="Times New Roman"/>
      </w:rPr>
    </w:lvl>
    <w:lvl w:ilvl="7" w:tentative="0">
      <w:start w:val="1"/>
      <w:numFmt w:val="lowerLetter"/>
      <w:lvlText w:val="%8."/>
      <w:lvlJc w:val="left"/>
      <w:pPr>
        <w:ind w:left="5760" w:hanging="360"/>
      </w:pPr>
      <w:rPr>
        <w:rFonts w:hint="default" w:ascii="Times New Roman" w:hAnsi="Times New Roman" w:cs="Times New Roman"/>
      </w:rPr>
    </w:lvl>
    <w:lvl w:ilvl="8" w:tentative="0">
      <w:start w:val="1"/>
      <w:numFmt w:val="lowerRoman"/>
      <w:lvlText w:val="%9."/>
      <w:lvlJc w:val="right"/>
      <w:pPr>
        <w:ind w:left="6480" w:hanging="360"/>
      </w:pPr>
      <w:rPr>
        <w:rFonts w:hint="default" w:ascii="Times New Roman" w:hAnsi="Times New Roman" w:cs="Times New Roman"/>
      </w:rPr>
    </w:lvl>
  </w:abstractNum>
  <w:abstractNum w:abstractNumId="3">
    <w:nsid w:val="076B0FCE"/>
    <w:multiLevelType w:val="singleLevel"/>
    <w:tmpl w:val="076B0FCE"/>
    <w:lvl w:ilvl="0" w:tentative="0">
      <w:start w:val="1"/>
      <w:numFmt w:val="decimal"/>
      <w:suff w:val="space"/>
      <w:lvlText w:val="%1."/>
      <w:lvlJc w:val="left"/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850"/>
    <w:rsid w:val="002A4850"/>
    <w:rsid w:val="00AC3311"/>
    <w:rsid w:val="074264F5"/>
    <w:rsid w:val="08093052"/>
    <w:rsid w:val="3DE85428"/>
    <w:rsid w:val="3E0F0160"/>
    <w:rsid w:val="47312858"/>
    <w:rsid w:val="53CC6C4A"/>
    <w:rsid w:val="763A3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before="100" w:beforeAutospacing="1" w:after="100" w:afterAutospacing="1" w:line="273" w:lineRule="auto"/>
    </w:pPr>
    <w:rPr>
      <w:rFonts w:ascii="Times New Roman" w:hAnsi="Times New Roman" w:eastAsia="Times New Roman" w:cs="Times New Roman"/>
      <w:sz w:val="24"/>
      <w:szCs w:val="24"/>
      <w:lang w:val="hr-HR" w:eastAsia="hr-HR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No Spacing"/>
    <w:basedOn w:val="1"/>
    <w:qFormat/>
    <w:uiPriority w:val="0"/>
    <w:pPr>
      <w:spacing w:line="240" w:lineRule="auto"/>
    </w:pPr>
  </w:style>
  <w:style w:type="paragraph" w:customStyle="1" w:styleId="5">
    <w:name w:val="List Paragraph"/>
    <w:basedOn w:val="1"/>
    <w:qFormat/>
    <w:uiPriority w:val="0"/>
    <w:pPr>
      <w:contextualSpacing/>
    </w:pPr>
  </w:style>
  <w:style w:type="paragraph" w:customStyle="1" w:styleId="6">
    <w:name w:val="Table Paragraph"/>
    <w:basedOn w:val="1"/>
    <w:qFormat/>
    <w:uiPriority w:val="0"/>
    <w:pPr>
      <w:widowControl w:val="0"/>
      <w:autoSpaceDE w:val="0"/>
      <w:autoSpaceDN w:val="0"/>
      <w:spacing w:line="240" w:lineRule="auto"/>
    </w:pPr>
    <w:rPr>
      <w:rFonts w:ascii="Calibri Light" w:hAnsi="Calibri Light" w:cs="Calibri Light"/>
    </w:rPr>
  </w:style>
  <w:style w:type="table" w:customStyle="1" w:styleId="7">
    <w:name w:val="Table Normal1"/>
    <w:basedOn w:val="3"/>
    <w:qFormat/>
    <w:uiPriority w:val="0"/>
    <w:pPr>
      <w:widowControl w:val="0"/>
      <w:autoSpaceDE w:val="0"/>
      <w:autoSpaceDN w:val="0"/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en-US" w:eastAsia="hr-HR"/>
    </w:rPr>
    <w:tblPr>
      <w:tblCellMar>
        <w:left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169</Words>
  <Characters>967</Characters>
  <Lines>8</Lines>
  <Paragraphs>2</Paragraphs>
  <TotalTime>9</TotalTime>
  <ScaleCrop>false</ScaleCrop>
  <LinksUpToDate>false</LinksUpToDate>
  <CharactersWithSpaces>1134</CharactersWithSpaces>
  <Application>WPS Office_11.2.0.11417_F1E327BC-269C-435d-A152-05C5408002CA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2023-06-12T17:58:00Z</dcterms:created>
  <dc:creator>sabljideni@gmail.com</dc:creator>
  <cp:lastModifiedBy>Korisnik</cp:lastModifiedBy>
  <dcterms:modified xsi:type="dcterms:W3CDTF">2023-06-26T14:09:28Z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1033-11.2.0.11417</vt:lpwstr>
  </property>
  <property fmtid="{D5CDD505-2E9C-101B-9397-08002B2CF9AE}" pid="3" name="ICV">
    <vt:lpwstr>25D91C7FF3BB47F28E7D7FF52F7AE734</vt:lpwstr>
  </property>
</Properties>
</file>