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1" w:rsidRDefault="002E4931" w:rsidP="002E4931">
      <w:pPr>
        <w:jc w:val="center"/>
        <w:rPr>
          <w:sz w:val="32"/>
          <w:szCs w:val="32"/>
        </w:rPr>
      </w:pPr>
      <w:r w:rsidRPr="00F34A77">
        <w:rPr>
          <w:sz w:val="32"/>
          <w:szCs w:val="32"/>
        </w:rPr>
        <w:t xml:space="preserve">TEME  ZA  ZAVRŠNI  RAD – </w:t>
      </w:r>
      <w:r w:rsidRPr="008B2FC1">
        <w:rPr>
          <w:b/>
          <w:i/>
          <w:sz w:val="32"/>
          <w:szCs w:val="32"/>
          <w:u w:val="single"/>
        </w:rPr>
        <w:t>autoelektričar</w:t>
      </w:r>
      <w:r w:rsidRPr="00F34A77">
        <w:rPr>
          <w:sz w:val="32"/>
          <w:szCs w:val="32"/>
        </w:rPr>
        <w:t xml:space="preserve"> 201</w:t>
      </w:r>
      <w:r w:rsidR="00F34A77" w:rsidRPr="00F34A77">
        <w:rPr>
          <w:sz w:val="32"/>
          <w:szCs w:val="32"/>
        </w:rPr>
        <w:t>8./19.</w:t>
      </w:r>
    </w:p>
    <w:p w:rsidR="00EE34D7" w:rsidRPr="00F34A77" w:rsidRDefault="00EE34D7" w:rsidP="00EE34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Odjel: 3.J</w:t>
      </w:r>
    </w:p>
    <w:p w:rsidR="002E4931" w:rsidRDefault="002E4931"/>
    <w:p w:rsidR="00386AD9" w:rsidRDefault="002E4931" w:rsidP="00F34A77">
      <w:pPr>
        <w:rPr>
          <w:sz w:val="28"/>
          <w:szCs w:val="28"/>
        </w:rPr>
      </w:pPr>
      <w:r w:rsidRPr="00F34A77">
        <w:rPr>
          <w:sz w:val="28"/>
          <w:szCs w:val="28"/>
        </w:rPr>
        <w:t>1</w:t>
      </w:r>
      <w:r w:rsidR="00BE3E96" w:rsidRPr="00F34A77">
        <w:rPr>
          <w:sz w:val="28"/>
          <w:szCs w:val="28"/>
        </w:rPr>
        <w:t>.</w:t>
      </w:r>
      <w:r w:rsidR="00F34A77" w:rsidRPr="00F34A77">
        <w:rPr>
          <w:sz w:val="28"/>
          <w:szCs w:val="28"/>
        </w:rPr>
        <w:t>Magnetski sustav paljenja</w:t>
      </w:r>
    </w:p>
    <w:p w:rsidR="00F34A77" w:rsidRDefault="00F34A77" w:rsidP="00F34A77">
      <w:pPr>
        <w:rPr>
          <w:sz w:val="28"/>
          <w:szCs w:val="28"/>
        </w:rPr>
      </w:pPr>
      <w:r>
        <w:rPr>
          <w:sz w:val="28"/>
          <w:szCs w:val="28"/>
        </w:rPr>
        <w:t>2. MAF senzor</w:t>
      </w:r>
    </w:p>
    <w:p w:rsidR="00F34A77" w:rsidRDefault="00F34A77" w:rsidP="00F34A77">
      <w:pPr>
        <w:rPr>
          <w:sz w:val="28"/>
          <w:szCs w:val="28"/>
        </w:rPr>
      </w:pPr>
      <w:r>
        <w:rPr>
          <w:sz w:val="28"/>
          <w:szCs w:val="28"/>
        </w:rPr>
        <w:t>3.Lambda sonda</w:t>
      </w:r>
    </w:p>
    <w:p w:rsidR="00F34A77" w:rsidRDefault="00F34A77" w:rsidP="00F34A77">
      <w:pPr>
        <w:rPr>
          <w:sz w:val="28"/>
          <w:szCs w:val="28"/>
        </w:rPr>
      </w:pPr>
      <w:r>
        <w:rPr>
          <w:sz w:val="28"/>
          <w:szCs w:val="28"/>
        </w:rPr>
        <w:t>4.Davači paljenja</w:t>
      </w:r>
    </w:p>
    <w:p w:rsidR="00F34A77" w:rsidRDefault="00F34A77" w:rsidP="00F34A77">
      <w:pPr>
        <w:rPr>
          <w:sz w:val="28"/>
          <w:szCs w:val="28"/>
        </w:rPr>
      </w:pPr>
      <w:r>
        <w:rPr>
          <w:sz w:val="28"/>
          <w:szCs w:val="28"/>
        </w:rPr>
        <w:t>5.CKP i CMP senzor</w:t>
      </w:r>
    </w:p>
    <w:p w:rsidR="00F34A77" w:rsidRDefault="00F34A77" w:rsidP="00F34A77">
      <w:pPr>
        <w:rPr>
          <w:sz w:val="28"/>
          <w:szCs w:val="28"/>
        </w:rPr>
      </w:pPr>
      <w:r>
        <w:rPr>
          <w:sz w:val="28"/>
          <w:szCs w:val="28"/>
        </w:rPr>
        <w:t>6.KNOCK senzor</w:t>
      </w:r>
    </w:p>
    <w:p w:rsidR="00F34A77" w:rsidRDefault="004840F5" w:rsidP="00F34A77">
      <w:pPr>
        <w:rPr>
          <w:sz w:val="28"/>
          <w:szCs w:val="28"/>
        </w:rPr>
      </w:pPr>
      <w:r>
        <w:rPr>
          <w:sz w:val="28"/>
          <w:szCs w:val="28"/>
        </w:rPr>
        <w:t>7.Common Rail sustav</w:t>
      </w:r>
    </w:p>
    <w:p w:rsidR="004840F5" w:rsidRDefault="004840F5" w:rsidP="00F34A77">
      <w:pPr>
        <w:rPr>
          <w:sz w:val="28"/>
          <w:szCs w:val="28"/>
        </w:rPr>
      </w:pPr>
      <w:r>
        <w:rPr>
          <w:sz w:val="28"/>
          <w:szCs w:val="28"/>
        </w:rPr>
        <w:t>8.Ksenon</w:t>
      </w:r>
      <w:r w:rsidR="00745CBB">
        <w:rPr>
          <w:sz w:val="28"/>
          <w:szCs w:val="28"/>
        </w:rPr>
        <w:t>,</w:t>
      </w:r>
      <w:r>
        <w:rPr>
          <w:sz w:val="28"/>
          <w:szCs w:val="28"/>
        </w:rPr>
        <w:t xml:space="preserve"> LED i OLED</w:t>
      </w:r>
      <w:r w:rsidR="001B183F">
        <w:rPr>
          <w:sz w:val="28"/>
          <w:szCs w:val="28"/>
        </w:rPr>
        <w:t xml:space="preserve"> rasvjeta</w:t>
      </w:r>
    </w:p>
    <w:p w:rsidR="00745CBB" w:rsidRDefault="00745CBB" w:rsidP="00F34A77">
      <w:pPr>
        <w:rPr>
          <w:sz w:val="28"/>
          <w:szCs w:val="28"/>
        </w:rPr>
      </w:pPr>
      <w:r>
        <w:rPr>
          <w:sz w:val="28"/>
          <w:szCs w:val="28"/>
        </w:rPr>
        <w:t>9.Elektronički sustav paljenja</w:t>
      </w:r>
      <w:bookmarkStart w:id="0" w:name="_GoBack"/>
      <w:bookmarkEnd w:id="0"/>
    </w:p>
    <w:p w:rsidR="00745CBB" w:rsidRDefault="00745CBB" w:rsidP="00F34A7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723FC8">
        <w:rPr>
          <w:sz w:val="28"/>
          <w:szCs w:val="28"/>
        </w:rPr>
        <w:t>Električni podizači stakala</w:t>
      </w:r>
    </w:p>
    <w:p w:rsidR="00723FC8" w:rsidRDefault="00723FC8" w:rsidP="00F34A77">
      <w:pPr>
        <w:rPr>
          <w:sz w:val="28"/>
          <w:szCs w:val="28"/>
        </w:rPr>
      </w:pPr>
      <w:r>
        <w:rPr>
          <w:sz w:val="28"/>
          <w:szCs w:val="28"/>
        </w:rPr>
        <w:t>11.Klima uređaj u vozilu</w:t>
      </w:r>
    </w:p>
    <w:p w:rsidR="00723FC8" w:rsidRDefault="00723FC8" w:rsidP="00F34A77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1F6BBD">
        <w:rPr>
          <w:sz w:val="28"/>
          <w:szCs w:val="28"/>
        </w:rPr>
        <w:t>Izrada makete autoalarma</w:t>
      </w:r>
    </w:p>
    <w:p w:rsidR="00EE34D7" w:rsidRDefault="00EE34D7" w:rsidP="00F34A77">
      <w:pPr>
        <w:rPr>
          <w:sz w:val="28"/>
          <w:szCs w:val="28"/>
        </w:rPr>
      </w:pPr>
    </w:p>
    <w:p w:rsidR="00EE34D7" w:rsidRPr="00643489" w:rsidRDefault="00EE34D7" w:rsidP="00F34A77">
      <w:pPr>
        <w:rPr>
          <w:b/>
          <w:i/>
          <w:sz w:val="28"/>
          <w:szCs w:val="28"/>
          <w:u w:val="single"/>
        </w:rPr>
      </w:pPr>
      <w:r w:rsidRPr="00643489">
        <w:rPr>
          <w:b/>
          <w:i/>
          <w:sz w:val="28"/>
          <w:szCs w:val="28"/>
          <w:u w:val="single"/>
        </w:rPr>
        <w:t>Odabrane teme:</w:t>
      </w:r>
    </w:p>
    <w:p w:rsidR="00EE34D7" w:rsidRDefault="00EE34D7" w:rsidP="00F34A77">
      <w:pPr>
        <w:rPr>
          <w:sz w:val="28"/>
          <w:szCs w:val="28"/>
        </w:rPr>
      </w:pPr>
      <w:r>
        <w:rPr>
          <w:sz w:val="28"/>
          <w:szCs w:val="28"/>
        </w:rPr>
        <w:t>Ivan Begović-</w:t>
      </w:r>
      <w:r w:rsidRPr="00F34A77">
        <w:rPr>
          <w:sz w:val="28"/>
          <w:szCs w:val="28"/>
        </w:rPr>
        <w:t>Magnetski sustav paljenja</w:t>
      </w:r>
    </w:p>
    <w:p w:rsidR="00EE34D7" w:rsidRDefault="00EE34D7" w:rsidP="00F34A77">
      <w:pPr>
        <w:rPr>
          <w:sz w:val="28"/>
          <w:szCs w:val="28"/>
        </w:rPr>
      </w:pPr>
      <w:r>
        <w:rPr>
          <w:sz w:val="28"/>
          <w:szCs w:val="28"/>
        </w:rPr>
        <w:t>Antonio Horvat- Lambda sonda</w:t>
      </w:r>
    </w:p>
    <w:p w:rsidR="00EE34D7" w:rsidRDefault="00EE34D7" w:rsidP="00F34A77">
      <w:pPr>
        <w:rPr>
          <w:sz w:val="28"/>
          <w:szCs w:val="28"/>
        </w:rPr>
      </w:pPr>
      <w:r>
        <w:rPr>
          <w:sz w:val="28"/>
          <w:szCs w:val="28"/>
        </w:rPr>
        <w:t>Petar Jerković- Klima uređaj u vozilu</w:t>
      </w:r>
    </w:p>
    <w:p w:rsidR="00EE34D7" w:rsidRDefault="00EE34D7" w:rsidP="00F34A77">
      <w:pPr>
        <w:rPr>
          <w:sz w:val="28"/>
          <w:szCs w:val="28"/>
        </w:rPr>
      </w:pPr>
      <w:r>
        <w:rPr>
          <w:sz w:val="28"/>
          <w:szCs w:val="28"/>
        </w:rPr>
        <w:t>Luka Lucić-  Ksenon, LED i OLED rasvjeta</w:t>
      </w:r>
    </w:p>
    <w:p w:rsidR="00EE34D7" w:rsidRDefault="00EE34D7" w:rsidP="00F34A77">
      <w:pPr>
        <w:rPr>
          <w:sz w:val="28"/>
          <w:szCs w:val="28"/>
        </w:rPr>
      </w:pPr>
      <w:r>
        <w:rPr>
          <w:sz w:val="28"/>
          <w:szCs w:val="28"/>
        </w:rPr>
        <w:t>Dario Marjanović- Common Rail sustav</w:t>
      </w:r>
    </w:p>
    <w:p w:rsidR="00EE34D7" w:rsidRDefault="00EE34D7" w:rsidP="00F34A77">
      <w:pPr>
        <w:rPr>
          <w:sz w:val="28"/>
          <w:szCs w:val="28"/>
        </w:rPr>
      </w:pPr>
      <w:r>
        <w:rPr>
          <w:sz w:val="28"/>
          <w:szCs w:val="28"/>
        </w:rPr>
        <w:t>Dino Parać- MAF senzor</w:t>
      </w:r>
    </w:p>
    <w:p w:rsidR="00EE34D7" w:rsidRDefault="00EE34D7" w:rsidP="00F34A77">
      <w:pPr>
        <w:rPr>
          <w:sz w:val="28"/>
          <w:szCs w:val="28"/>
        </w:rPr>
      </w:pPr>
      <w:r>
        <w:rPr>
          <w:sz w:val="28"/>
          <w:szCs w:val="28"/>
        </w:rPr>
        <w:t>Hrvoje Pehar-  Izrada makete autoalarma</w:t>
      </w:r>
    </w:p>
    <w:p w:rsidR="00EE34D7" w:rsidRDefault="00EE34D7" w:rsidP="00F34A77">
      <w:pPr>
        <w:rPr>
          <w:sz w:val="28"/>
          <w:szCs w:val="28"/>
        </w:rPr>
      </w:pPr>
      <w:r>
        <w:rPr>
          <w:sz w:val="28"/>
          <w:szCs w:val="28"/>
        </w:rPr>
        <w:t>Vjekoslav Zvonar- Električni podizači stakala</w:t>
      </w:r>
    </w:p>
    <w:p w:rsidR="00643489" w:rsidRPr="000A218B" w:rsidRDefault="00643489" w:rsidP="00F34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MENTORICA: Zdenka Krsnik-Vinković</w:t>
      </w:r>
    </w:p>
    <w:sectPr w:rsidR="00643489" w:rsidRPr="000A218B" w:rsidSect="009C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7B4" w:rsidRDefault="009237B4" w:rsidP="002E4931">
      <w:pPr>
        <w:spacing w:after="0" w:line="240" w:lineRule="auto"/>
      </w:pPr>
      <w:r>
        <w:separator/>
      </w:r>
    </w:p>
  </w:endnote>
  <w:endnote w:type="continuationSeparator" w:id="1">
    <w:p w:rsidR="009237B4" w:rsidRDefault="009237B4" w:rsidP="002E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7B4" w:rsidRDefault="009237B4" w:rsidP="002E4931">
      <w:pPr>
        <w:spacing w:after="0" w:line="240" w:lineRule="auto"/>
      </w:pPr>
      <w:r>
        <w:separator/>
      </w:r>
    </w:p>
  </w:footnote>
  <w:footnote w:type="continuationSeparator" w:id="1">
    <w:p w:rsidR="009237B4" w:rsidRDefault="009237B4" w:rsidP="002E4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96"/>
    <w:rsid w:val="00060421"/>
    <w:rsid w:val="000A218B"/>
    <w:rsid w:val="001A4D21"/>
    <w:rsid w:val="001B183F"/>
    <w:rsid w:val="001F6BBD"/>
    <w:rsid w:val="00245943"/>
    <w:rsid w:val="00246059"/>
    <w:rsid w:val="002E4931"/>
    <w:rsid w:val="002E7767"/>
    <w:rsid w:val="00386AD9"/>
    <w:rsid w:val="003B0597"/>
    <w:rsid w:val="00403CF7"/>
    <w:rsid w:val="004840F5"/>
    <w:rsid w:val="004F0ADA"/>
    <w:rsid w:val="00583795"/>
    <w:rsid w:val="00643489"/>
    <w:rsid w:val="00681CD5"/>
    <w:rsid w:val="006A0E49"/>
    <w:rsid w:val="006A480C"/>
    <w:rsid w:val="00723FC8"/>
    <w:rsid w:val="00726F38"/>
    <w:rsid w:val="00745CBB"/>
    <w:rsid w:val="0077229F"/>
    <w:rsid w:val="007B3CE9"/>
    <w:rsid w:val="008B2FC1"/>
    <w:rsid w:val="009237B4"/>
    <w:rsid w:val="009C40A6"/>
    <w:rsid w:val="00AF027B"/>
    <w:rsid w:val="00BE3E96"/>
    <w:rsid w:val="00E64FE6"/>
    <w:rsid w:val="00E779ED"/>
    <w:rsid w:val="00EE34D7"/>
    <w:rsid w:val="00F3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4931"/>
  </w:style>
  <w:style w:type="paragraph" w:styleId="Podnoje">
    <w:name w:val="footer"/>
    <w:basedOn w:val="Normal"/>
    <w:link w:val="PodnojeChar"/>
    <w:uiPriority w:val="99"/>
    <w:unhideWhenUsed/>
    <w:rsid w:val="002E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4931"/>
  </w:style>
  <w:style w:type="paragraph" w:styleId="Tekstbalonia">
    <w:name w:val="Balloon Text"/>
    <w:basedOn w:val="Normal"/>
    <w:link w:val="TekstbaloniaChar"/>
    <w:uiPriority w:val="99"/>
    <w:semiHidden/>
    <w:unhideWhenUsed/>
    <w:rsid w:val="003B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59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060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D295-51F0-499B-8215-803964BE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PC-47</dc:creator>
  <cp:lastModifiedBy>UN-015</cp:lastModifiedBy>
  <cp:revision>2</cp:revision>
  <cp:lastPrinted>2018-10-26T07:27:00Z</cp:lastPrinted>
  <dcterms:created xsi:type="dcterms:W3CDTF">2018-11-05T17:54:00Z</dcterms:created>
  <dcterms:modified xsi:type="dcterms:W3CDTF">2018-11-05T17:54:00Z</dcterms:modified>
</cp:coreProperties>
</file>