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E0757B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036A9B">
        <w:t>602-03/13</w:t>
      </w:r>
      <w:r w:rsidR="004A550D">
        <w:t>-01/01</w:t>
      </w:r>
    </w:p>
    <w:p w:rsidR="00CA48EC" w:rsidRPr="00CA48EC" w:rsidRDefault="00E0757B" w:rsidP="00CA48EC">
      <w:pPr>
        <w:pStyle w:val="Bezproreda"/>
      </w:pPr>
      <w:proofErr w:type="gramStart"/>
      <w:r>
        <w:t>Urbr.</w:t>
      </w:r>
      <w:proofErr w:type="gramEnd"/>
      <w:r w:rsidR="00036A9B">
        <w:t xml:space="preserve">  2188-48-13</w:t>
      </w:r>
      <w:r w:rsidR="004A550D">
        <w:t>-226</w:t>
      </w:r>
    </w:p>
    <w:p w:rsidR="00EC386F" w:rsidRPr="0090514A" w:rsidRDefault="00CA48EC" w:rsidP="00A801EC">
      <w:pPr>
        <w:pStyle w:val="Bezproreda"/>
        <w:spacing w:line="360" w:lineRule="auto"/>
      </w:pPr>
      <w:proofErr w:type="gramStart"/>
      <w:r w:rsidRPr="00CA48EC">
        <w:t>Dne :</w:t>
      </w:r>
      <w:proofErr w:type="gramEnd"/>
      <w:r>
        <w:t xml:space="preserve"> </w:t>
      </w:r>
      <w:r w:rsidR="00036A9B">
        <w:t xml:space="preserve"> 12. 06. 2013</w:t>
      </w:r>
      <w:r w:rsidR="00563810">
        <w:t>.</w:t>
      </w:r>
    </w:p>
    <w:p w:rsidR="0090045F" w:rsidRDefault="00607EEF" w:rsidP="00A801EC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512A20">
        <w:rPr>
          <w:b/>
        </w:rPr>
        <w:t>9</w:t>
      </w:r>
      <w:r>
        <w:rPr>
          <w:b/>
        </w:rPr>
        <w:t>.</w:t>
      </w:r>
    </w:p>
    <w:p w:rsidR="00F146E4" w:rsidRDefault="0082519F" w:rsidP="00A801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BA3845">
        <w:rPr>
          <w:b/>
          <w:sz w:val="22"/>
          <w:szCs w:val="22"/>
        </w:rPr>
        <w:t xml:space="preserve">  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512A20">
        <w:rPr>
          <w:b/>
          <w:sz w:val="22"/>
          <w:szCs w:val="22"/>
        </w:rPr>
        <w:t xml:space="preserve">  4 F</w:t>
      </w:r>
    </w:p>
    <w:p w:rsidR="0019683F" w:rsidRPr="009851C9" w:rsidRDefault="0019683F" w:rsidP="00A801EC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="00036A9B">
        <w:t xml:space="preserve"> </w:t>
      </w:r>
      <w:r w:rsidR="00512A20">
        <w:t>KREŠIMIR  BUZOV, PREDSJEDNIK</w:t>
      </w:r>
    </w:p>
    <w:p w:rsidR="00563810" w:rsidRPr="00F41618" w:rsidRDefault="00512A20" w:rsidP="00F41618">
      <w:pPr>
        <w:pStyle w:val="Bezproreda"/>
      </w:pPr>
      <w:r>
        <w:t xml:space="preserve">2. </w:t>
      </w:r>
      <w:proofErr w:type="gramStart"/>
      <w:r>
        <w:t>TOMISLAV  VESELČIĆ</w:t>
      </w:r>
      <w:proofErr w:type="gramEnd"/>
      <w:r w:rsidR="00A801EC" w:rsidRPr="00F41618">
        <w:t xml:space="preserve"> , ČLAN</w:t>
      </w:r>
    </w:p>
    <w:p w:rsidR="0087067F" w:rsidRPr="00111FC7" w:rsidRDefault="00036A9B" w:rsidP="00036A9B">
      <w:pPr>
        <w:pStyle w:val="Bezproreda"/>
        <w:spacing w:line="480" w:lineRule="auto"/>
      </w:pPr>
      <w:r>
        <w:t xml:space="preserve">3. </w:t>
      </w:r>
      <w:r w:rsidR="00512A20">
        <w:t>ANDREA POKAS</w:t>
      </w:r>
      <w:proofErr w:type="gramStart"/>
      <w:r w:rsidR="00512A20">
        <w:t xml:space="preserve">,  </w:t>
      </w:r>
      <w:r w:rsidR="009B1CA3">
        <w:t>ČLAN</w:t>
      </w:r>
      <w:proofErr w:type="gramEnd"/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512A20">
        <w:rPr>
          <w:b/>
          <w:szCs w:val="28"/>
        </w:rPr>
        <w:t>14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036A9B">
        <w:rPr>
          <w:b/>
          <w:szCs w:val="28"/>
        </w:rPr>
        <w:t>2013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FB7996" w:rsidRPr="00FB7996">
        <w:rPr>
          <w:b/>
          <w:sz w:val="28"/>
          <w:szCs w:val="28"/>
        </w:rPr>
        <w:t>18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83"/>
        <w:gridCol w:w="10"/>
        <w:gridCol w:w="3618"/>
        <w:gridCol w:w="3933"/>
        <w:gridCol w:w="1142"/>
      </w:tblGrid>
      <w:tr w:rsidR="00BF7F1D" w:rsidTr="00036A9B">
        <w:trPr>
          <w:trHeight w:hRule="exact" w:val="523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933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2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A20" w:rsidRPr="00BF7F1D" w:rsidRDefault="00512A20" w:rsidP="00F146E4">
            <w:r w:rsidRPr="00BF7F1D">
              <w:t>01</w:t>
            </w:r>
            <w:r w:rsidRPr="00BF7F1D">
              <w:rPr>
                <w:color w:val="FF0000"/>
              </w:rPr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BEHIN </w:t>
            </w:r>
            <w:r>
              <w:rPr>
                <w:sz w:val="22"/>
                <w:szCs w:val="22"/>
              </w:rPr>
              <w:t xml:space="preserve">  </w:t>
            </w:r>
            <w:r w:rsidRPr="00BF4AD2">
              <w:rPr>
                <w:sz w:val="22"/>
                <w:szCs w:val="22"/>
              </w:rPr>
              <w:t xml:space="preserve">ALEN     </w:t>
            </w:r>
          </w:p>
          <w:p w:rsidR="00512A20" w:rsidRPr="00BF4AD2" w:rsidRDefault="00512A20" w:rsidP="00F146E4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ANDREA POKAS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512A20" w:rsidP="00F146E4">
            <w:r w:rsidRPr="00BF7F1D">
              <w:t>02.    ČEPLE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19212E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BIČANIĆ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MATEA    </w:t>
            </w: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ANDREA POKAS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19212E">
            <w:r>
              <w:t>03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A3845" w:rsidP="00512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DUVANČIĆ  MARINA</w:t>
            </w:r>
            <w:r w:rsidR="00BF4AD2" w:rsidRPr="00BF4AD2">
              <w:rPr>
                <w:sz w:val="22"/>
                <w:szCs w:val="22"/>
              </w:rPr>
              <w:t xml:space="preserve">    </w:t>
            </w:r>
          </w:p>
          <w:p w:rsidR="00512A20" w:rsidRPr="00BF4AD2" w:rsidRDefault="00512A20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ANDREA POKAS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19212E">
            <w:r>
              <w:t>04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ŠPOLJARIĆ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VALENTINA     </w:t>
            </w:r>
          </w:p>
          <w:p w:rsidR="00512A20" w:rsidRPr="00BF4AD2" w:rsidRDefault="00512A20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ANDREA POKAS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05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DASOVIĆ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TAMARA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TOMISLAV  VESELČIĆ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proofErr w:type="spellStart"/>
            <w:r>
              <w:t>06</w:t>
            </w:r>
            <w:proofErr w:type="spellEnd"/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>FUČEK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 KATARINA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E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07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>KRIŽANAC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 IVAN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E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08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>RUKAVINA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 MARKO     </w:t>
            </w:r>
          </w:p>
          <w:p w:rsidR="00512A20" w:rsidRPr="00BF4AD2" w:rsidRDefault="00512A20" w:rsidP="00036A9B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E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09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DAMJANOVIĆ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MATO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10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>LAMEŠIĆ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 DAVOR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4E3A0F">
            <w:r>
              <w:t>11</w:t>
            </w:r>
            <w:r w:rsidR="00512A20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ODOR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DAVOR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512A20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512A20" w:rsidRPr="00BF7F1D" w:rsidRDefault="00BA3845" w:rsidP="00F146E4">
            <w:r>
              <w:t>12</w:t>
            </w:r>
            <w:r w:rsidR="00512A20" w:rsidRPr="00BF7F1D">
              <w:t>.    GRGIĆ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512A20" w:rsidRPr="00BF4AD2" w:rsidRDefault="00BF4AD2" w:rsidP="00512A20">
            <w:pPr>
              <w:rPr>
                <w:sz w:val="22"/>
                <w:szCs w:val="22"/>
              </w:rPr>
            </w:pPr>
            <w:r w:rsidRPr="00BF4AD2">
              <w:rPr>
                <w:sz w:val="22"/>
                <w:szCs w:val="22"/>
              </w:rPr>
              <w:t xml:space="preserve">ŠIMUNOVIĆ </w:t>
            </w:r>
            <w:r>
              <w:rPr>
                <w:sz w:val="22"/>
                <w:szCs w:val="22"/>
              </w:rPr>
              <w:t xml:space="preserve"> </w:t>
            </w:r>
            <w:r w:rsidRPr="00BF4AD2">
              <w:rPr>
                <w:sz w:val="22"/>
                <w:szCs w:val="22"/>
              </w:rPr>
              <w:t xml:space="preserve">FILIP     </w:t>
            </w:r>
          </w:p>
          <w:p w:rsidR="00512A20" w:rsidRPr="00BF4AD2" w:rsidRDefault="00512A20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512A20" w:rsidRPr="00BF4AD2" w:rsidRDefault="00512A20">
            <w:pPr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KREŠIMIR  BUZOV</w:t>
            </w:r>
          </w:p>
        </w:tc>
        <w:tc>
          <w:tcPr>
            <w:tcW w:w="1142" w:type="dxa"/>
          </w:tcPr>
          <w:p w:rsidR="00512A20" w:rsidRPr="00BF4AD2" w:rsidRDefault="00512A20" w:rsidP="00512A20">
            <w:pPr>
              <w:jc w:val="center"/>
              <w:rPr>
                <w:sz w:val="20"/>
                <w:szCs w:val="20"/>
              </w:rPr>
            </w:pPr>
            <w:r w:rsidRPr="00BF4AD2">
              <w:rPr>
                <w:sz w:val="20"/>
                <w:szCs w:val="20"/>
              </w:rPr>
              <w:t>4 F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840ED2" w:rsidP="004E3A0F">
            <w:r>
              <w:t xml:space="preserve"> </w:t>
            </w:r>
            <w:r w:rsidR="00036A9B" w:rsidRPr="00BF7F1D">
              <w:t xml:space="preserve"> ZVONIMIR  KREŠIĆ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840ED2" w:rsidP="004E3A0F">
            <w:r>
              <w:t xml:space="preserve"> 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BF4AD2">
        <w:t>Predsjednik</w:t>
      </w:r>
      <w:r w:rsidR="00E0757B">
        <w:t xml:space="preserve">  Prosudbenog</w:t>
      </w:r>
      <w:proofErr w:type="gramEnd"/>
      <w:r w:rsidR="00E0757B">
        <w:t xml:space="preserve"> povjerenstva 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</w:t>
      </w:r>
      <w:r w:rsidR="00E0757B">
        <w:t xml:space="preserve">                            </w:t>
      </w:r>
      <w:r>
        <w:t xml:space="preserve"> </w:t>
      </w:r>
      <w:r w:rsidR="00036A9B">
        <w:t xml:space="preserve">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36A9B"/>
    <w:rsid w:val="000751C7"/>
    <w:rsid w:val="000A13F9"/>
    <w:rsid w:val="00111FC7"/>
    <w:rsid w:val="0019212E"/>
    <w:rsid w:val="0019683F"/>
    <w:rsid w:val="001D0654"/>
    <w:rsid w:val="001D54A1"/>
    <w:rsid w:val="001E71C5"/>
    <w:rsid w:val="001E73FF"/>
    <w:rsid w:val="00235A94"/>
    <w:rsid w:val="00266FC7"/>
    <w:rsid w:val="00293803"/>
    <w:rsid w:val="002E531D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A550D"/>
    <w:rsid w:val="004E3A0F"/>
    <w:rsid w:val="004F1D53"/>
    <w:rsid w:val="00512A20"/>
    <w:rsid w:val="005162B4"/>
    <w:rsid w:val="00563810"/>
    <w:rsid w:val="00591CB8"/>
    <w:rsid w:val="00593F32"/>
    <w:rsid w:val="005B2380"/>
    <w:rsid w:val="005C3511"/>
    <w:rsid w:val="006042FC"/>
    <w:rsid w:val="00607EEF"/>
    <w:rsid w:val="00654AEE"/>
    <w:rsid w:val="0069382E"/>
    <w:rsid w:val="006B2D23"/>
    <w:rsid w:val="007343D9"/>
    <w:rsid w:val="0082519F"/>
    <w:rsid w:val="008256D7"/>
    <w:rsid w:val="00840ED2"/>
    <w:rsid w:val="00841C62"/>
    <w:rsid w:val="00870633"/>
    <w:rsid w:val="0087067F"/>
    <w:rsid w:val="008E3969"/>
    <w:rsid w:val="0090045F"/>
    <w:rsid w:val="0090514A"/>
    <w:rsid w:val="00906A3D"/>
    <w:rsid w:val="00926FF1"/>
    <w:rsid w:val="009851C9"/>
    <w:rsid w:val="009B1CA3"/>
    <w:rsid w:val="009F4DCB"/>
    <w:rsid w:val="00A1585C"/>
    <w:rsid w:val="00A44E3C"/>
    <w:rsid w:val="00A801EC"/>
    <w:rsid w:val="00AA5B09"/>
    <w:rsid w:val="00AC40FA"/>
    <w:rsid w:val="00AD28B5"/>
    <w:rsid w:val="00AE7111"/>
    <w:rsid w:val="00AF07C2"/>
    <w:rsid w:val="00B15A6B"/>
    <w:rsid w:val="00B84A7E"/>
    <w:rsid w:val="00BA1AE1"/>
    <w:rsid w:val="00BA3845"/>
    <w:rsid w:val="00BF4AD2"/>
    <w:rsid w:val="00BF7F1D"/>
    <w:rsid w:val="00C576F5"/>
    <w:rsid w:val="00C82C0E"/>
    <w:rsid w:val="00C82FF6"/>
    <w:rsid w:val="00CA48EC"/>
    <w:rsid w:val="00CC5775"/>
    <w:rsid w:val="00D07E47"/>
    <w:rsid w:val="00D70F65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2013-06-11T23:55:00Z</cp:lastPrinted>
  <dcterms:created xsi:type="dcterms:W3CDTF">2013-06-12T19:13:00Z</dcterms:created>
  <dcterms:modified xsi:type="dcterms:W3CDTF">2013-06-12T19:13:00Z</dcterms:modified>
</cp:coreProperties>
</file>